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1B1B" w14:textId="3C684CDF" w:rsidR="00E15547" w:rsidRPr="00922657" w:rsidRDefault="00437DB7" w:rsidP="00593800">
      <w:pPr>
        <w:pStyle w:val="ICHMHeading1"/>
        <w:spacing w:after="300"/>
        <w:jc w:val="center"/>
      </w:pPr>
      <w:r>
        <w:t xml:space="preserve">Topic 6 </w:t>
      </w:r>
      <w:r w:rsidR="00730BED">
        <w:t>W</w:t>
      </w:r>
      <w:r w:rsidR="00593800">
        <w:t>orksheet</w:t>
      </w:r>
      <w:r>
        <w:t xml:space="preserve"> 3</w:t>
      </w:r>
    </w:p>
    <w:p w14:paraId="4C751B7A" w14:textId="039D1EBB" w:rsidR="00B05747" w:rsidRDefault="00D27B8A" w:rsidP="00730BED">
      <w:pPr>
        <w:pStyle w:val="ICHMHeading2"/>
      </w:pPr>
      <w:r>
        <w:t>Reflecting on Research</w:t>
      </w:r>
    </w:p>
    <w:p w14:paraId="3E8B7DA4" w14:textId="0F1AAF35" w:rsidR="00922657" w:rsidRDefault="00D27B8A" w:rsidP="005429E8">
      <w:pPr>
        <w:pStyle w:val="ICHMParagraph"/>
      </w:pPr>
      <w:r>
        <w:t>‘Knowledge workers create knowledge and have know-how about customer and client expectations, research methods, sales trends, production methods</w:t>
      </w:r>
      <w:r w:rsidR="009E0A08">
        <w:t>, i</w:t>
      </w:r>
      <w:r>
        <w:t>ndustry practice and strategic direction’ (Dwyer 2016)</w:t>
      </w:r>
      <w:r w:rsidR="005429E8">
        <w:t>.</w:t>
      </w:r>
      <w:r w:rsidR="005429E8">
        <w:rPr>
          <w:noProof/>
        </w:rPr>
        <w:drawing>
          <wp:inline distT="0" distB="0" distL="0" distR="0" wp14:anchorId="32E71745" wp14:editId="39534C6E">
            <wp:extent cx="5719445" cy="484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9445" cy="4848225"/>
                    </a:xfrm>
                    <a:prstGeom prst="rect">
                      <a:avLst/>
                    </a:prstGeom>
                    <a:noFill/>
                    <a:ln>
                      <a:noFill/>
                    </a:ln>
                  </pic:spPr>
                </pic:pic>
              </a:graphicData>
            </a:graphic>
          </wp:inline>
        </w:drawing>
      </w:r>
    </w:p>
    <w:p w14:paraId="4F4E42EF" w14:textId="425F929E" w:rsidR="00D27B8A" w:rsidRPr="00D27B8A" w:rsidRDefault="00D27B8A" w:rsidP="00B05747">
      <w:pPr>
        <w:pStyle w:val="ICHMHeading2"/>
        <w:rPr>
          <w:rFonts w:asciiTheme="minorHAnsi" w:hAnsiTheme="minorHAnsi" w:cstheme="minorHAnsi"/>
          <w:color w:val="auto"/>
          <w:sz w:val="20"/>
          <w:szCs w:val="20"/>
        </w:rPr>
      </w:pPr>
      <w:r w:rsidRPr="00D27B8A">
        <w:rPr>
          <w:rFonts w:asciiTheme="minorHAnsi" w:hAnsiTheme="minorHAnsi" w:cstheme="minorHAnsi"/>
          <w:color w:val="auto"/>
          <w:sz w:val="20"/>
          <w:szCs w:val="20"/>
        </w:rPr>
        <w:t xml:space="preserve">From Gibbs, G 1988, </w:t>
      </w:r>
      <w:r w:rsidRPr="00DF2A35">
        <w:rPr>
          <w:rFonts w:asciiTheme="minorHAnsi" w:hAnsiTheme="minorHAnsi" w:cstheme="minorHAnsi"/>
          <w:i/>
          <w:iCs/>
          <w:color w:val="auto"/>
          <w:sz w:val="20"/>
          <w:szCs w:val="20"/>
        </w:rPr>
        <w:t>Learning by doing: A guide to teaching and learning methods</w:t>
      </w:r>
      <w:r w:rsidRPr="00D27B8A">
        <w:rPr>
          <w:rFonts w:asciiTheme="minorHAnsi" w:hAnsiTheme="minorHAnsi" w:cstheme="minorHAnsi"/>
          <w:color w:val="auto"/>
          <w:sz w:val="20"/>
          <w:szCs w:val="20"/>
        </w:rPr>
        <w:t>, Oxford Polytechnic.</w:t>
      </w:r>
    </w:p>
    <w:p w14:paraId="74652B1B" w14:textId="53B584C7" w:rsidR="00BB007A" w:rsidRPr="00BB007A" w:rsidRDefault="00BB007A" w:rsidP="00BB007A">
      <w:pPr>
        <w:pStyle w:val="ICHMHeading3"/>
        <w:rPr>
          <w:rFonts w:eastAsia="Calibri"/>
          <w:color w:val="DC3E38"/>
        </w:rPr>
      </w:pPr>
      <w:r w:rsidRPr="00BB007A">
        <w:rPr>
          <w:rFonts w:eastAsia="Calibri"/>
          <w:color w:val="DC3E38"/>
        </w:rPr>
        <w:t>Task:</w:t>
      </w:r>
    </w:p>
    <w:p w14:paraId="46930ACD" w14:textId="1C0BA209" w:rsidR="00D27B8A" w:rsidRPr="00D27B8A" w:rsidRDefault="00D27B8A" w:rsidP="00334D6B">
      <w:pPr>
        <w:pStyle w:val="ICHMParagraph"/>
        <w:rPr>
          <w:b/>
          <w:bCs/>
          <w:u w:val="single"/>
        </w:rPr>
      </w:pPr>
      <w:r w:rsidRPr="2A517E05">
        <w:t>Use Gibbs’ Reflective Cycle (1988)</w:t>
      </w:r>
      <w:r w:rsidR="0023523B">
        <w:t xml:space="preserve">, as shown </w:t>
      </w:r>
      <w:r w:rsidR="005F7726">
        <w:t xml:space="preserve">on the </w:t>
      </w:r>
      <w:r w:rsidR="0023523B">
        <w:t>previous</w:t>
      </w:r>
      <w:r w:rsidR="005F7726">
        <w:t xml:space="preserve"> page</w:t>
      </w:r>
      <w:r w:rsidR="0023523B">
        <w:t>,</w:t>
      </w:r>
      <w:r w:rsidRPr="2A517E05">
        <w:t xml:space="preserve"> to describe when you have incorporated research into your study, but also as the evaluation and action planning stages of this cycle, what has this taught you about future practice, either from a positive or a negative experience? </w:t>
      </w:r>
    </w:p>
    <w:p w14:paraId="68F03EFE" w14:textId="7728B935" w:rsidR="00D27B8A" w:rsidRPr="00D27B8A" w:rsidRDefault="00D27B8A" w:rsidP="00334D6B">
      <w:pPr>
        <w:pStyle w:val="ICHMParagraph"/>
        <w:rPr>
          <w:b/>
          <w:bCs/>
          <w:u w:val="single"/>
        </w:rPr>
      </w:pPr>
      <w:r w:rsidRPr="2A517E05">
        <w:t xml:space="preserve">Develop your ideas using the cycle in the </w:t>
      </w:r>
      <w:r w:rsidR="0023523B">
        <w:t>previous figure</w:t>
      </w:r>
      <w:r w:rsidRPr="2A517E05">
        <w:t xml:space="preserve"> to structure this Discussion Board entry. </w:t>
      </w:r>
    </w:p>
    <w:tbl>
      <w:tblPr>
        <w:tblStyle w:val="TableGrid"/>
        <w:tblW w:w="0" w:type="auto"/>
        <w:tblLayout w:type="fixed"/>
        <w:tblLook w:val="06A0" w:firstRow="1" w:lastRow="0" w:firstColumn="1" w:lastColumn="0" w:noHBand="1" w:noVBand="1"/>
      </w:tblPr>
      <w:tblGrid>
        <w:gridCol w:w="9015"/>
      </w:tblGrid>
      <w:tr w:rsidR="2A517E05" w14:paraId="076936A6" w14:textId="77777777" w:rsidTr="2A517E05">
        <w:tc>
          <w:tcPr>
            <w:tcW w:w="9015" w:type="dxa"/>
          </w:tcPr>
          <w:p w14:paraId="6C21E051" w14:textId="77777777" w:rsidR="2A517E05" w:rsidRDefault="2A517E05" w:rsidP="00334D6B">
            <w:pPr>
              <w:pStyle w:val="ICHMParagraph"/>
              <w:rPr>
                <w:rFonts w:eastAsia="Calibri"/>
              </w:rPr>
            </w:pPr>
          </w:p>
          <w:p w14:paraId="31594623" w14:textId="0E083690" w:rsidR="00DD2977" w:rsidRDefault="00DD2977" w:rsidP="00334D6B">
            <w:pPr>
              <w:pStyle w:val="ICHMParagraph"/>
              <w:rPr>
                <w:rFonts w:eastAsia="Calibri"/>
              </w:rPr>
            </w:pPr>
          </w:p>
        </w:tc>
      </w:tr>
    </w:tbl>
    <w:p w14:paraId="1DFC02DA" w14:textId="487EE8C1" w:rsidR="2A517E05" w:rsidRDefault="2A517E05" w:rsidP="00334D6B">
      <w:pPr>
        <w:pStyle w:val="ICHMParagraph"/>
        <w:rPr>
          <w:rFonts w:eastAsia="Calibri"/>
        </w:rPr>
      </w:pPr>
    </w:p>
    <w:sectPr w:rsidR="2A517E05" w:rsidSect="00297CBD">
      <w:headerReference w:type="default" r:id="rId11"/>
      <w:footerReference w:type="even" r:id="rId12"/>
      <w:footerReference w:type="default" r:id="rId13"/>
      <w:pgSz w:w="11906" w:h="16838"/>
      <w:pgMar w:top="1937" w:right="1440" w:bottom="1440" w:left="1440" w:header="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4F3E" w14:textId="77777777" w:rsidR="00373C63" w:rsidRDefault="00373C63" w:rsidP="00297CBD">
      <w:r>
        <w:separator/>
      </w:r>
    </w:p>
  </w:endnote>
  <w:endnote w:type="continuationSeparator" w:id="0">
    <w:p w14:paraId="2C336C8D" w14:textId="77777777" w:rsidR="00373C63" w:rsidRDefault="00373C63" w:rsidP="0029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 Wide Bold">
    <w:altName w:val="Calibri"/>
    <w:panose1 w:val="00000000000000000000"/>
    <w:charset w:val="00"/>
    <w:family w:val="auto"/>
    <w:notTrueType/>
    <w:pitch w:val="variable"/>
    <w:sig w:usb0="A000002F" w:usb1="5000045A" w:usb2="00000000" w:usb3="00000000" w:csb0="00000093" w:csb1="00000000"/>
  </w:font>
  <w:font w:name="Calibri">
    <w:panose1 w:val="020F0502020204030204"/>
    <w:charset w:val="00"/>
    <w:family w:val="swiss"/>
    <w:pitch w:val="variable"/>
    <w:sig w:usb0="E4002EFF" w:usb1="C000247B" w:usb2="00000009" w:usb3="00000000" w:csb0="000001FF" w:csb1="00000000"/>
  </w:font>
  <w:font w:name="Graphik Wide Semibold">
    <w:altName w:val="Calibri"/>
    <w:panose1 w:val="00000000000000000000"/>
    <w:charset w:val="00"/>
    <w:family w:val="auto"/>
    <w:notTrueType/>
    <w:pitch w:val="variable"/>
    <w:sig w:usb0="A000002F" w:usb1="5000045A" w:usb2="00000000" w:usb3="00000000" w:csb0="00000093" w:csb1="00000000"/>
  </w:font>
  <w:font w:name="Graphik">
    <w:altName w:val="Calibri"/>
    <w:charset w:val="4D"/>
    <w:family w:val="swiss"/>
    <w:pitch w:val="variable"/>
    <w:sig w:usb0="00000007" w:usb1="00000000" w:usb2="00000000" w:usb3="00000000" w:csb0="00000093" w:csb1="00000000"/>
  </w:font>
  <w:font w:name="GRAPHIK-MEDIUM">
    <w:altName w:val="Calibri"/>
    <w:charset w:val="4D"/>
    <w:family w:val="swiss"/>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Graphik Wide Regular">
    <w:altName w:val="Calibri"/>
    <w:panose1 w:val="00000000000000000000"/>
    <w:charset w:val="00"/>
    <w:family w:val="auto"/>
    <w:notTrueType/>
    <w:pitch w:val="variable"/>
    <w:sig w:usb0="A000002F" w:usb1="500004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347052"/>
      <w:docPartObj>
        <w:docPartGallery w:val="Page Numbers (Bottom of Page)"/>
        <w:docPartUnique/>
      </w:docPartObj>
    </w:sdtPr>
    <w:sdtEndPr>
      <w:rPr>
        <w:rStyle w:val="PageNumber"/>
      </w:rPr>
    </w:sdtEndPr>
    <w:sdtContent>
      <w:p w14:paraId="01CFBDC5" w14:textId="0BFE0BFC" w:rsidR="009E400C" w:rsidRDefault="009E400C" w:rsidP="007B683D">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4EB892" w14:textId="77777777" w:rsidR="009E400C" w:rsidRDefault="009E400C" w:rsidP="009E400C">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raphik" w:hAnsi="Graphik"/>
        <w:color w:val="DC3E38"/>
        <w:sz w:val="16"/>
        <w:szCs w:val="16"/>
      </w:rPr>
      <w:id w:val="2078630427"/>
      <w:docPartObj>
        <w:docPartGallery w:val="Page Numbers (Bottom of Page)"/>
        <w:docPartUnique/>
      </w:docPartObj>
    </w:sdtPr>
    <w:sdtEndPr>
      <w:rPr>
        <w:rStyle w:val="PageNumber"/>
        <w:rFonts w:ascii="Graphik Wide Semibold" w:hAnsi="Graphik Wide Semibold"/>
        <w:b/>
        <w:bCs/>
      </w:rPr>
    </w:sdtEndPr>
    <w:sdtContent>
      <w:p w14:paraId="0DD4475A" w14:textId="611A528D" w:rsidR="009E400C" w:rsidRPr="000A5C95" w:rsidRDefault="009E400C" w:rsidP="009E400C">
        <w:pPr>
          <w:framePr w:wrap="notBeside" w:vAnchor="text" w:hAnchor="margin" w:y="1"/>
          <w:rPr>
            <w:rStyle w:val="PageNumber"/>
            <w:rFonts w:ascii="Graphik Wide Semibold" w:hAnsi="Graphik Wide Semibold"/>
            <w:b/>
            <w:bCs/>
            <w:color w:val="DC3E38"/>
            <w:sz w:val="16"/>
            <w:szCs w:val="16"/>
          </w:rPr>
        </w:pPr>
        <w:r w:rsidRPr="000A5C95">
          <w:rPr>
            <w:rStyle w:val="PageNumber"/>
            <w:rFonts w:ascii="Graphik Wide Semibold" w:hAnsi="Graphik Wide Semibold"/>
            <w:b/>
            <w:bCs/>
            <w:color w:val="DC3E38"/>
            <w:sz w:val="16"/>
            <w:szCs w:val="16"/>
          </w:rPr>
          <w:fldChar w:fldCharType="begin"/>
        </w:r>
        <w:r w:rsidRPr="000A5C95">
          <w:rPr>
            <w:rStyle w:val="PageNumber"/>
            <w:rFonts w:ascii="Graphik Wide Semibold" w:hAnsi="Graphik Wide Semibold"/>
            <w:b/>
            <w:bCs/>
            <w:color w:val="DC3E38"/>
            <w:sz w:val="16"/>
            <w:szCs w:val="16"/>
          </w:rPr>
          <w:instrText xml:space="preserve"> PAGE </w:instrText>
        </w:r>
        <w:r w:rsidRPr="000A5C95">
          <w:rPr>
            <w:rStyle w:val="PageNumber"/>
            <w:rFonts w:ascii="Graphik Wide Semibold" w:hAnsi="Graphik Wide Semibold"/>
            <w:b/>
            <w:bCs/>
            <w:color w:val="DC3E38"/>
            <w:sz w:val="16"/>
            <w:szCs w:val="16"/>
          </w:rPr>
          <w:fldChar w:fldCharType="separate"/>
        </w:r>
        <w:r w:rsidRPr="000A5C95">
          <w:rPr>
            <w:rStyle w:val="PageNumber"/>
            <w:rFonts w:ascii="Graphik Wide Semibold" w:hAnsi="Graphik Wide Semibold"/>
            <w:b/>
            <w:bCs/>
            <w:noProof/>
            <w:color w:val="DC3E38"/>
            <w:sz w:val="16"/>
            <w:szCs w:val="16"/>
          </w:rPr>
          <w:t>1</w:t>
        </w:r>
        <w:r w:rsidRPr="000A5C95">
          <w:rPr>
            <w:rStyle w:val="PageNumber"/>
            <w:rFonts w:ascii="Graphik Wide Semibold" w:hAnsi="Graphik Wide Semibold"/>
            <w:b/>
            <w:bCs/>
            <w:color w:val="DC3E38"/>
            <w:sz w:val="16"/>
            <w:szCs w:val="16"/>
          </w:rPr>
          <w:fldChar w:fldCharType="end"/>
        </w:r>
      </w:p>
    </w:sdtContent>
  </w:sdt>
  <w:p w14:paraId="2D4B9FB5" w14:textId="77DE6D94" w:rsidR="0070146C" w:rsidRPr="009E400C" w:rsidRDefault="0070146C" w:rsidP="00EC0AEE">
    <w:pPr>
      <w:rPr>
        <w:rFonts w:ascii="Graphik Wide Regular" w:hAnsi="Graphik Wide Regular"/>
        <w:color w:val="1F20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1472" w14:textId="77777777" w:rsidR="00373C63" w:rsidRDefault="00373C63" w:rsidP="00297CBD">
      <w:r>
        <w:separator/>
      </w:r>
    </w:p>
  </w:footnote>
  <w:footnote w:type="continuationSeparator" w:id="0">
    <w:p w14:paraId="3CD824D4" w14:textId="77777777" w:rsidR="00373C63" w:rsidRDefault="00373C63" w:rsidP="00297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FB26" w14:textId="60480B9D" w:rsidR="00297CBD" w:rsidRDefault="00297CBD" w:rsidP="00334D6B">
    <w:pPr>
      <w:ind w:left="-1418"/>
    </w:pPr>
    <w:r>
      <w:rPr>
        <w:noProof/>
      </w:rPr>
      <w:drawing>
        <wp:inline distT="0" distB="0" distL="0" distR="0" wp14:anchorId="7091C169" wp14:editId="4FD29CE0">
          <wp:extent cx="7560000" cy="8901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890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404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69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40B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26D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907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B494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EC3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4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D4F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06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054560"/>
    <w:multiLevelType w:val="hybridMultilevel"/>
    <w:tmpl w:val="C0C0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2C31EC"/>
    <w:multiLevelType w:val="multilevel"/>
    <w:tmpl w:val="4AECCE64"/>
    <w:lvl w:ilvl="0">
      <w:start w:val="1"/>
      <w:numFmt w:val="bullet"/>
      <w:pStyle w:val="ICHMBulletPoints"/>
      <w:lvlText w:val="–"/>
      <w:lvlJc w:val="left"/>
      <w:pPr>
        <w:ind w:left="720" w:hanging="360"/>
      </w:pPr>
      <w:rPr>
        <w:rFonts w:ascii="Graphik Wide Bold" w:hAnsi="Graphik Wide Bold" w:hint="default"/>
        <w:color w:val="DC3E3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8952AB"/>
    <w:multiLevelType w:val="multilevel"/>
    <w:tmpl w:val="830A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1MDQxMjU2sTQyN7JQ0lEKTi0uzszPAykwrQUAqo3dZywAAAA="/>
  </w:docVars>
  <w:rsids>
    <w:rsidRoot w:val="00297CBD"/>
    <w:rsid w:val="00024EA7"/>
    <w:rsid w:val="000A5C95"/>
    <w:rsid w:val="00104BC9"/>
    <w:rsid w:val="00153030"/>
    <w:rsid w:val="001875AA"/>
    <w:rsid w:val="001A7F57"/>
    <w:rsid w:val="001B006B"/>
    <w:rsid w:val="001C0EB3"/>
    <w:rsid w:val="001D3338"/>
    <w:rsid w:val="0023523B"/>
    <w:rsid w:val="00286E80"/>
    <w:rsid w:val="00297CBD"/>
    <w:rsid w:val="00314CC8"/>
    <w:rsid w:val="00334D6B"/>
    <w:rsid w:val="00373C63"/>
    <w:rsid w:val="003A147C"/>
    <w:rsid w:val="003A1BD4"/>
    <w:rsid w:val="003C09F9"/>
    <w:rsid w:val="00437DB7"/>
    <w:rsid w:val="0046342C"/>
    <w:rsid w:val="004E6086"/>
    <w:rsid w:val="005328A0"/>
    <w:rsid w:val="005429E8"/>
    <w:rsid w:val="00551A00"/>
    <w:rsid w:val="0056235C"/>
    <w:rsid w:val="00573F0C"/>
    <w:rsid w:val="00593800"/>
    <w:rsid w:val="005B43C5"/>
    <w:rsid w:val="005E0623"/>
    <w:rsid w:val="005E136B"/>
    <w:rsid w:val="005F7726"/>
    <w:rsid w:val="006C1A2B"/>
    <w:rsid w:val="0070065C"/>
    <w:rsid w:val="0070146C"/>
    <w:rsid w:val="00730BED"/>
    <w:rsid w:val="007C3B80"/>
    <w:rsid w:val="007C6CD5"/>
    <w:rsid w:val="0081225D"/>
    <w:rsid w:val="0091644B"/>
    <w:rsid w:val="00922657"/>
    <w:rsid w:val="009E0A08"/>
    <w:rsid w:val="009E400C"/>
    <w:rsid w:val="00A61844"/>
    <w:rsid w:val="00AC2F44"/>
    <w:rsid w:val="00AF733C"/>
    <w:rsid w:val="00B05747"/>
    <w:rsid w:val="00B4496B"/>
    <w:rsid w:val="00BB007A"/>
    <w:rsid w:val="00C5270A"/>
    <w:rsid w:val="00CA6302"/>
    <w:rsid w:val="00CB0CC3"/>
    <w:rsid w:val="00D23CCA"/>
    <w:rsid w:val="00D27B8A"/>
    <w:rsid w:val="00DD2977"/>
    <w:rsid w:val="00DF2A35"/>
    <w:rsid w:val="00E04CF8"/>
    <w:rsid w:val="00E15547"/>
    <w:rsid w:val="00EC0AEE"/>
    <w:rsid w:val="00EC16EB"/>
    <w:rsid w:val="00F523F6"/>
    <w:rsid w:val="2A517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13AA"/>
  <w15:chartTrackingRefBased/>
  <w15:docId w15:val="{B5EEBA4E-4627-354C-A3A6-1C5DE10E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HMHeading1">
    <w:name w:val="ICHM Heading 1"/>
    <w:basedOn w:val="Normal"/>
    <w:qFormat/>
    <w:rsid w:val="001C0EB3"/>
    <w:pPr>
      <w:spacing w:after="200"/>
    </w:pPr>
    <w:rPr>
      <w:rFonts w:ascii="Graphik Wide Semibold" w:hAnsi="Graphik Wide Semibold"/>
      <w:b/>
      <w:bCs/>
      <w:color w:val="DC3E38"/>
      <w:sz w:val="40"/>
      <w:szCs w:val="40"/>
    </w:rPr>
  </w:style>
  <w:style w:type="paragraph" w:customStyle="1" w:styleId="ICHMHeading2">
    <w:name w:val="ICHM Heading 2"/>
    <w:basedOn w:val="Normal"/>
    <w:qFormat/>
    <w:rsid w:val="004E6086"/>
    <w:pPr>
      <w:spacing w:before="300" w:after="200"/>
    </w:pPr>
    <w:rPr>
      <w:rFonts w:ascii="Graphik" w:hAnsi="Graphik"/>
      <w:color w:val="000070"/>
      <w:sz w:val="36"/>
      <w:szCs w:val="36"/>
    </w:rPr>
  </w:style>
  <w:style w:type="paragraph" w:customStyle="1" w:styleId="ICHMHeading3">
    <w:name w:val="ICHM Heading 3"/>
    <w:basedOn w:val="Normal"/>
    <w:qFormat/>
    <w:rsid w:val="001C0EB3"/>
    <w:pPr>
      <w:shd w:val="clear" w:color="auto" w:fill="FFFFFF"/>
      <w:spacing w:after="225"/>
    </w:pPr>
    <w:rPr>
      <w:rFonts w:ascii="GRAPHIK-MEDIUM" w:eastAsia="Times New Roman" w:hAnsi="GRAPHIK-MEDIUM" w:cs="Open Sans"/>
      <w:color w:val="1F204E"/>
      <w:sz w:val="22"/>
      <w:szCs w:val="22"/>
      <w:lang w:eastAsia="en-GB"/>
    </w:rPr>
  </w:style>
  <w:style w:type="paragraph" w:customStyle="1" w:styleId="ICHMParagraph">
    <w:name w:val="ICHM Paragraph"/>
    <w:basedOn w:val="Normal"/>
    <w:qFormat/>
    <w:rsid w:val="001875AA"/>
    <w:pPr>
      <w:shd w:val="clear" w:color="auto" w:fill="FFFFFF"/>
      <w:spacing w:after="160" w:line="264" w:lineRule="auto"/>
    </w:pPr>
    <w:rPr>
      <w:rFonts w:ascii="Graphik" w:eastAsia="Times New Roman" w:hAnsi="Graphik" w:cs="Open Sans"/>
      <w:color w:val="0A0A08"/>
      <w:sz w:val="20"/>
      <w:szCs w:val="20"/>
      <w:lang w:eastAsia="en-GB"/>
    </w:rPr>
  </w:style>
  <w:style w:type="paragraph" w:customStyle="1" w:styleId="ICHMBulletPoints">
    <w:name w:val="ICHM Bullet Points"/>
    <w:basedOn w:val="Normal"/>
    <w:qFormat/>
    <w:rsid w:val="004E6086"/>
    <w:pPr>
      <w:numPr>
        <w:numId w:val="2"/>
      </w:numPr>
      <w:spacing w:before="100" w:beforeAutospacing="1" w:after="300" w:afterAutospacing="1" w:line="264" w:lineRule="auto"/>
    </w:pPr>
    <w:rPr>
      <w:rFonts w:ascii="Graphik" w:eastAsia="Times New Roman" w:hAnsi="Graphik" w:cs="Open Sans"/>
      <w:color w:val="0A0A08"/>
      <w:sz w:val="20"/>
      <w:szCs w:val="20"/>
      <w:lang w:eastAsia="en-GB"/>
    </w:rPr>
  </w:style>
  <w:style w:type="character" w:styleId="PageNumber">
    <w:name w:val="page number"/>
    <w:basedOn w:val="DefaultParagraphFont"/>
    <w:uiPriority w:val="99"/>
    <w:semiHidden/>
    <w:unhideWhenUsed/>
    <w:rsid w:val="009E400C"/>
  </w:style>
  <w:style w:type="character" w:customStyle="1" w:styleId="normaltextrun">
    <w:name w:val="normaltextrun"/>
    <w:basedOn w:val="DefaultParagraphFont"/>
    <w:rsid w:val="00437DB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34D6B"/>
    <w:pPr>
      <w:tabs>
        <w:tab w:val="center" w:pos="4513"/>
        <w:tab w:val="right" w:pos="9026"/>
      </w:tabs>
    </w:pPr>
  </w:style>
  <w:style w:type="character" w:customStyle="1" w:styleId="HeaderChar">
    <w:name w:val="Header Char"/>
    <w:basedOn w:val="DefaultParagraphFont"/>
    <w:link w:val="Header"/>
    <w:uiPriority w:val="99"/>
    <w:rsid w:val="00334D6B"/>
  </w:style>
  <w:style w:type="paragraph" w:styleId="Footer">
    <w:name w:val="footer"/>
    <w:basedOn w:val="Normal"/>
    <w:link w:val="FooterChar"/>
    <w:uiPriority w:val="99"/>
    <w:unhideWhenUsed/>
    <w:rsid w:val="00334D6B"/>
    <w:pPr>
      <w:tabs>
        <w:tab w:val="center" w:pos="4513"/>
        <w:tab w:val="right" w:pos="9026"/>
      </w:tabs>
    </w:pPr>
  </w:style>
  <w:style w:type="character" w:customStyle="1" w:styleId="FooterChar">
    <w:name w:val="Footer Char"/>
    <w:basedOn w:val="DefaultParagraphFont"/>
    <w:link w:val="Footer"/>
    <w:uiPriority w:val="99"/>
    <w:rsid w:val="00334D6B"/>
  </w:style>
  <w:style w:type="character" w:styleId="CommentReference">
    <w:name w:val="annotation reference"/>
    <w:basedOn w:val="DefaultParagraphFont"/>
    <w:uiPriority w:val="99"/>
    <w:semiHidden/>
    <w:unhideWhenUsed/>
    <w:rsid w:val="007C3B80"/>
    <w:rPr>
      <w:sz w:val="16"/>
      <w:szCs w:val="16"/>
    </w:rPr>
  </w:style>
  <w:style w:type="paragraph" w:styleId="CommentText">
    <w:name w:val="annotation text"/>
    <w:basedOn w:val="Normal"/>
    <w:link w:val="CommentTextChar"/>
    <w:uiPriority w:val="99"/>
    <w:semiHidden/>
    <w:unhideWhenUsed/>
    <w:rsid w:val="007C3B80"/>
    <w:rPr>
      <w:sz w:val="20"/>
      <w:szCs w:val="20"/>
    </w:rPr>
  </w:style>
  <w:style w:type="character" w:customStyle="1" w:styleId="CommentTextChar">
    <w:name w:val="Comment Text Char"/>
    <w:basedOn w:val="DefaultParagraphFont"/>
    <w:link w:val="CommentText"/>
    <w:uiPriority w:val="99"/>
    <w:semiHidden/>
    <w:rsid w:val="007C3B80"/>
    <w:rPr>
      <w:sz w:val="20"/>
      <w:szCs w:val="20"/>
    </w:rPr>
  </w:style>
  <w:style w:type="paragraph" w:styleId="CommentSubject">
    <w:name w:val="annotation subject"/>
    <w:basedOn w:val="CommentText"/>
    <w:next w:val="CommentText"/>
    <w:link w:val="CommentSubjectChar"/>
    <w:uiPriority w:val="99"/>
    <w:semiHidden/>
    <w:unhideWhenUsed/>
    <w:rsid w:val="007C3B80"/>
    <w:rPr>
      <w:b/>
      <w:bCs/>
    </w:rPr>
  </w:style>
  <w:style w:type="character" w:customStyle="1" w:styleId="CommentSubjectChar">
    <w:name w:val="Comment Subject Char"/>
    <w:basedOn w:val="CommentTextChar"/>
    <w:link w:val="CommentSubject"/>
    <w:uiPriority w:val="99"/>
    <w:semiHidden/>
    <w:rsid w:val="007C3B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6650">
      <w:bodyDiv w:val="1"/>
      <w:marLeft w:val="0"/>
      <w:marRight w:val="0"/>
      <w:marTop w:val="0"/>
      <w:marBottom w:val="0"/>
      <w:divBdr>
        <w:top w:val="none" w:sz="0" w:space="0" w:color="auto"/>
        <w:left w:val="none" w:sz="0" w:space="0" w:color="auto"/>
        <w:bottom w:val="none" w:sz="0" w:space="0" w:color="auto"/>
        <w:right w:val="none" w:sz="0" w:space="0" w:color="auto"/>
      </w:divBdr>
    </w:div>
    <w:div w:id="6845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D7B047DF1A646872057E8ED398207" ma:contentTypeVersion="4" ma:contentTypeDescription="Create a new document." ma:contentTypeScope="" ma:versionID="6c5ce01429ff1cbd442f4037a1b987b0">
  <xsd:schema xmlns:xsd="http://www.w3.org/2001/XMLSchema" xmlns:xs="http://www.w3.org/2001/XMLSchema" xmlns:p="http://schemas.microsoft.com/office/2006/metadata/properties" xmlns:ns2="2a2efd3f-a11d-463f-ab25-a5cdb7105522" targetNamespace="http://schemas.microsoft.com/office/2006/metadata/properties" ma:root="true" ma:fieldsID="6988e1b3bb1bf49340127e564db86a2b" ns2:_="">
    <xsd:import namespace="2a2efd3f-a11d-463f-ab25-a5cdb71055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efd3f-a11d-463f-ab25-a5cdb7105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CB78C-304E-48CF-BD1F-BC3E32F8960B}">
  <ds:schemaRefs>
    <ds:schemaRef ds:uri="http://schemas.microsoft.com/sharepoint/v3/contenttype/forms"/>
  </ds:schemaRefs>
</ds:datastoreItem>
</file>

<file path=customXml/itemProps2.xml><?xml version="1.0" encoding="utf-8"?>
<ds:datastoreItem xmlns:ds="http://schemas.openxmlformats.org/officeDocument/2006/customXml" ds:itemID="{FB82388D-4131-4E95-B141-08CDB3F9AA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8FFA9C-707B-4F53-BD60-959B84EA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efd3f-a11d-463f-ab25-a5cdb7105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English</dc:creator>
  <cp:keywords/>
  <dc:description/>
  <cp:lastModifiedBy>Fiona McLean</cp:lastModifiedBy>
  <cp:revision>3</cp:revision>
  <dcterms:created xsi:type="dcterms:W3CDTF">2022-02-02T21:54:00Z</dcterms:created>
  <dcterms:modified xsi:type="dcterms:W3CDTF">2022-02-03T23:00:00Z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0x0101007F1D7B047DF1A646872057E8ED398207</vt:lpwstr>
  </property>
</Properties>
</file>